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SUMMARY OF QUALIFICATIONS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My experience includes a wide range of work in visual art, educational and administration settings.</w:t>
      </w:r>
    </w:p>
    <w:p w:rsidR="00BC4FE7" w:rsidRDefault="00BC4F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EDUCATION</w:t>
      </w:r>
    </w:p>
    <w:p w:rsidR="00BC4FE7" w:rsidRDefault="00BD574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Moore College of Art and Design, Phila., PA; </w:t>
      </w:r>
      <w:r>
        <w:rPr>
          <w:rFonts w:ascii="Calibri" w:eastAsia="Calibri" w:hAnsi="Calibri" w:cs="Calibri"/>
          <w:color w:val="262626"/>
          <w:sz w:val="22"/>
          <w:szCs w:val="22"/>
        </w:rPr>
        <w:t xml:space="preserve">MA in Art Education with an Emphasis in Special Populations </w:t>
      </w:r>
      <w:r>
        <w:rPr>
          <w:rFonts w:ascii="Calibri" w:eastAsia="Calibri" w:hAnsi="Calibri" w:cs="Calibri"/>
          <w:color w:val="000000"/>
          <w:sz w:val="22"/>
          <w:szCs w:val="22"/>
        </w:rPr>
        <w:t>2015</w:t>
      </w:r>
    </w:p>
    <w:p w:rsidR="00BC4FE7" w:rsidRDefault="00BD574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hanging="72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Sarah Lawrence College; Bronxville, NY;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BA Liberal Arts 2008; Cultural and Visual Studies </w:t>
      </w:r>
    </w:p>
    <w:p w:rsidR="00BC4FE7" w:rsidRDefault="00BD574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Eugene Lang College, New School University; NY, NY;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Visiting student, Art in Context 2007 </w:t>
      </w:r>
    </w:p>
    <w:p w:rsidR="00BC4FE7" w:rsidRDefault="00BC4F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AWARDS </w:t>
      </w:r>
    </w:p>
    <w:p w:rsidR="00BC4FE7" w:rsidRDefault="00BD574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Art21 Educator (2019-2020)</w:t>
      </w:r>
    </w:p>
    <w:p w:rsidR="00BC4FE7" w:rsidRDefault="00BD574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PCCY Picasso Grant Artist in Resident, Swenson Art and Technology (2015)</w:t>
      </w:r>
    </w:p>
    <w:p w:rsidR="00BC4FE7" w:rsidRDefault="00BD574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Laundromat Project Create Change Artist in Residence (2007 and 2012)</w:t>
      </w:r>
    </w:p>
    <w:p w:rsidR="00BC4FE7" w:rsidRDefault="00BD574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Partnership for Parks Catalyst Grant Recipient (2008) </w:t>
      </w:r>
    </w:p>
    <w:p w:rsidR="00BC4FE7" w:rsidRDefault="00BC4F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TRAININGS</w:t>
      </w:r>
    </w:p>
    <w:p w:rsidR="00BC4FE7" w:rsidRDefault="00BD574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Bartol Foundation Teaching Artist Professional Development </w:t>
      </w:r>
    </w:p>
    <w:p w:rsidR="00BC4FE7" w:rsidRDefault="00BD574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Fleisher Art Institute, Mural Arts, Global Writes Professional Developments, Philadelphia PA</w:t>
      </w:r>
    </w:p>
    <w:p w:rsidR="00BC4FE7" w:rsidRDefault="00BD574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Art21 Educators New York, NY</w:t>
      </w:r>
    </w:p>
    <w:p w:rsidR="00BC4FE7" w:rsidRDefault="00BD574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Mindfulness in Education K-12 Omega Institute Rhinebeck, NY</w:t>
      </w:r>
    </w:p>
    <w:p w:rsidR="00BC4FE7" w:rsidRDefault="00BD574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Niroga Institute 200hr Yoga Teacher and Trauma Informed Youth Yoga Training Berkeley, CA</w:t>
      </w:r>
    </w:p>
    <w:p w:rsidR="00BC4FE7" w:rsidRDefault="00BD574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Multiple diversity and sensitivity trainings </w:t>
      </w:r>
    </w:p>
    <w:p w:rsidR="00BC4FE7" w:rsidRDefault="00BC4F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CERTIFICATIONS</w:t>
      </w:r>
    </w:p>
    <w:p w:rsidR="00BC4FE7" w:rsidRDefault="00BD574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Mandated Reporter</w:t>
      </w:r>
    </w:p>
    <w:p w:rsidR="00BC4FE7" w:rsidRDefault="00BD574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 Private School Teaching Certificate</w:t>
      </w:r>
    </w:p>
    <w:p w:rsidR="00BC4FE7" w:rsidRDefault="00BD574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Adult and Youth Yoga Teacher Certifications</w:t>
      </w:r>
    </w:p>
    <w:p w:rsidR="00BC4FE7" w:rsidRDefault="00BC4F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SELECTED SPEAKING ENGAGEMENTS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Sustaining the Soul that Serves: </w:t>
      </w:r>
      <w:r>
        <w:rPr>
          <w:rFonts w:ascii="Calibri" w:eastAsia="Calibri" w:hAnsi="Calibri" w:cs="Calibri"/>
          <w:color w:val="000000"/>
          <w:sz w:val="22"/>
          <w:szCs w:val="22"/>
        </w:rPr>
        <w:t>Visioning and Yoga for Educators at Sankofa Freedom Acd.                                         2017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PAEA: Yoga of Manifestation: Movement, Artmaking &amp; Possibilities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with Dr. Lisa Kay                                                  2016</w:t>
      </w:r>
    </w:p>
    <w:p w:rsidR="00BC4FE7" w:rsidRDefault="00BD574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Women’s Leadership Conference Moore College of Art:</w:t>
      </w:r>
      <w:r>
        <w:rPr>
          <w:rFonts w:ascii="Calibri" w:eastAsia="Calibri" w:hAnsi="Calibri" w:cs="Calibri"/>
          <w:sz w:val="22"/>
          <w:szCs w:val="22"/>
        </w:rPr>
        <w:t xml:space="preserve"> Envisioning the Future                                                              2016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Artist of the Month Workshop: Envisioning a Sacred Earth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2016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Art as Refuge: Creating A Safe Space for Underserved Populations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>Engaging Multicultural education and Teacher Self-care practices with Special Needs Populations.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2015                                       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Pennsylvania Art Educators Conference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>Engaging Multicultural education and Teacher Self-care practices with Special Needs Populations.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2015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Moore College of Art Alumni and Students </w:t>
      </w:r>
      <w:r>
        <w:rPr>
          <w:rFonts w:ascii="Calibri" w:eastAsia="Calibri" w:hAnsi="Calibri" w:cs="Calibri"/>
          <w:color w:val="1A1A1A"/>
          <w:sz w:val="22"/>
          <w:szCs w:val="22"/>
        </w:rPr>
        <w:t>Envisioning the Future Workshop                                                   2014 &amp; 2015</w:t>
      </w:r>
      <w:r>
        <w:rPr>
          <w:rFonts w:ascii="Calibri" w:eastAsia="Calibri" w:hAnsi="Calibri" w:cs="Calibri"/>
          <w:color w:val="1A1A1A"/>
          <w:sz w:val="22"/>
          <w:szCs w:val="22"/>
        </w:rPr>
        <w:br/>
      </w:r>
      <w:r>
        <w:rPr>
          <w:rFonts w:ascii="Calibri" w:eastAsia="Calibri" w:hAnsi="Calibri" w:cs="Calibri"/>
          <w:b/>
          <w:color w:val="1A1A1A"/>
          <w:sz w:val="22"/>
          <w:szCs w:val="22"/>
        </w:rPr>
        <w:t>ArtWell Inc</w:t>
      </w:r>
      <w:r>
        <w:rPr>
          <w:rFonts w:ascii="Calibri" w:eastAsia="Calibri" w:hAnsi="Calibri" w:cs="Calibri"/>
          <w:color w:val="1A1A1A"/>
          <w:sz w:val="22"/>
          <w:szCs w:val="22"/>
        </w:rPr>
        <w:t xml:space="preserve"> Mindfulness Professional Development for teaching staff                                                                                2013</w:t>
      </w:r>
    </w:p>
    <w:p w:rsidR="00BC4FE7" w:rsidRDefault="00BC4F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PROFESSIONAL EXPERIENCE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Lead Teaching Artist, </w:t>
      </w:r>
      <w:r>
        <w:rPr>
          <w:rFonts w:ascii="Calibri" w:eastAsia="Calibri" w:hAnsi="Calibri" w:cs="Calibri"/>
          <w:color w:val="000000"/>
          <w:sz w:val="22"/>
          <w:szCs w:val="22"/>
        </w:rPr>
        <w:t>Mural Arts Program, Philadelphia, PA                                                                Summer 2018- Present</w:t>
      </w:r>
    </w:p>
    <w:p w:rsidR="00BC4FE7" w:rsidRDefault="00BD574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Through the Foundations and Innovations as well as the Arts Integration program I facilitate introspection and in depth individual and communal art work with high school age students.</w:t>
      </w:r>
    </w:p>
    <w:p w:rsidR="00BC4FE7" w:rsidRDefault="00BD574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the Arts Integration program I work closely with in-school teachers to reinforce skills and techniques using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STEAM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based curriculum. </w:t>
      </w:r>
    </w:p>
    <w:p w:rsidR="00BD5744" w:rsidRDefault="00BD574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Offering work ready and job preparedness as a part of Philadelphia Youth Network Work Ready.</w:t>
      </w:r>
    </w:p>
    <w:p w:rsidR="00BD5744" w:rsidRPr="00BD5744" w:rsidRDefault="00BD5744" w:rsidP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BD5744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Project Coordinator and Wall Hunter, </w:t>
      </w:r>
      <w:r w:rsidRPr="00BD5744">
        <w:rPr>
          <w:rFonts w:ascii="Calibri" w:eastAsia="Calibri" w:hAnsi="Calibri" w:cs="Calibri"/>
          <w:color w:val="000000"/>
          <w:sz w:val="22"/>
          <w:szCs w:val="22"/>
        </w:rPr>
        <w:t xml:space="preserve">Mural Arts Program                                                                                                                         </w:t>
      </w:r>
    </w:p>
    <w:p w:rsidR="000056DC" w:rsidRPr="000056DC" w:rsidRDefault="000056DC" w:rsidP="000056DC">
      <w:pPr>
        <w:pStyle w:val="ListParagraph"/>
        <w:numPr>
          <w:ilvl w:val="0"/>
          <w:numId w:val="20"/>
        </w:numPr>
        <w:ind w:hanging="72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color w:val="222222"/>
          <w:sz w:val="22"/>
          <w:shd w:val="clear" w:color="auto" w:fill="FFFFFF"/>
        </w:rPr>
        <w:t xml:space="preserve">Chose, contacted and communicated with partners in order to create programming in association with </w:t>
      </w:r>
      <w:r w:rsidR="00BD5744" w:rsidRPr="000056DC">
        <w:rPr>
          <w:rFonts w:asciiTheme="majorHAnsi" w:hAnsiTheme="majorHAnsi"/>
          <w:color w:val="222222"/>
          <w:sz w:val="22"/>
          <w:shd w:val="clear" w:color="auto" w:fill="FFFFFF"/>
        </w:rPr>
        <w:t>Philadelphia Foundation</w:t>
      </w:r>
      <w:r>
        <w:rPr>
          <w:rFonts w:asciiTheme="majorHAnsi" w:hAnsiTheme="majorHAnsi"/>
          <w:color w:val="222222"/>
          <w:sz w:val="22"/>
          <w:shd w:val="clear" w:color="auto" w:fill="FFFFFF"/>
        </w:rPr>
        <w:t xml:space="preserve"> mural</w:t>
      </w:r>
      <w:r w:rsidR="00BD5744" w:rsidRPr="000056DC">
        <w:rPr>
          <w:rFonts w:asciiTheme="majorHAnsi" w:hAnsiTheme="majorHAnsi"/>
          <w:color w:val="222222"/>
          <w:sz w:val="22"/>
          <w:shd w:val="clear" w:color="auto" w:fill="FFFFFF"/>
        </w:rPr>
        <w:t xml:space="preserve"> project</w:t>
      </w:r>
      <w:r>
        <w:rPr>
          <w:rFonts w:asciiTheme="majorHAnsi" w:hAnsiTheme="majorHAnsi"/>
          <w:color w:val="222222"/>
          <w:sz w:val="22"/>
          <w:shd w:val="clear" w:color="auto" w:fill="FFFFFF"/>
        </w:rPr>
        <w:t xml:space="preserve">.  </w:t>
      </w:r>
    </w:p>
    <w:p w:rsidR="00BC4FE7" w:rsidRPr="00AA2623" w:rsidRDefault="000056DC" w:rsidP="00AA2623">
      <w:pPr>
        <w:pStyle w:val="ListParagraph"/>
        <w:numPr>
          <w:ilvl w:val="0"/>
          <w:numId w:val="20"/>
        </w:numPr>
        <w:ind w:hanging="720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color w:val="222222"/>
          <w:sz w:val="22"/>
          <w:shd w:val="clear" w:color="auto" w:fill="FFFFFF"/>
        </w:rPr>
        <w:t>Searched for, photographed and documented walls in specific neighborhoods in communication with Program Managers.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Art Teacher/Artist in Residence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Various Schools and Art Centers,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Philadelphia, Pa, Brooklyn NY                   2005-Present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Including but not limited to:</w:t>
      </w:r>
    </w:p>
    <w:p w:rsidR="00BC4FE7" w:rsidRDefault="00BD574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Fleisher Art Memorial Community Partnership in the Arts Residency,                                                         2016- 2019</w:t>
      </w:r>
    </w:p>
    <w:p w:rsidR="00BC4FE7" w:rsidRDefault="00BD574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Springside Chestnut Hill Academy, 4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5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grade boys.                                                                               2016-2017</w:t>
      </w:r>
    </w:p>
    <w:p w:rsidR="00BC4FE7" w:rsidRDefault="00BD574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Lansdowne Friends School,                                                                                                                                     2015-2016</w:t>
      </w:r>
    </w:p>
    <w:p w:rsidR="00BC4FE7" w:rsidRDefault="00BD574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YES! Alternative School</w:t>
      </w:r>
    </w:p>
    <w:p w:rsidR="00BC4FE7" w:rsidRDefault="00BD574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Create and implement relevant reflection-based art instruction while maintaining supplies, budget and assessment of students’ needs and abilities.</w:t>
      </w:r>
    </w:p>
    <w:p w:rsidR="00BC4FE7" w:rsidRDefault="00BD574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Collaborate with classroom teachers to integrate core standards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Art Teacher and Communications Associate, </w:t>
      </w:r>
      <w:r>
        <w:rPr>
          <w:rFonts w:ascii="Calibri" w:eastAsia="Calibri" w:hAnsi="Calibri" w:cs="Calibri"/>
          <w:color w:val="000000"/>
          <w:sz w:val="22"/>
          <w:szCs w:val="22"/>
        </w:rPr>
        <w:t>Stratford Friends School, Newtown Square, Pa                          2017-2018</w:t>
      </w:r>
    </w:p>
    <w:p w:rsidR="00BC4FE7" w:rsidRDefault="00BD574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brought the school visually to life.  Filling the hallways with thoughtful and visually appealing artwork.  Students were challenged and taught art history, while feeling pride in their artwork.  </w:t>
      </w:r>
    </w:p>
    <w:p w:rsidR="00BC4FE7" w:rsidRDefault="00BD574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Through creating and implementing relevant reflection-based art instruction while maintaining supplies, budget I assesed students’ needs and abilities.</w:t>
      </w:r>
    </w:p>
    <w:p w:rsidR="00BC4FE7" w:rsidRDefault="00BD574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Through collaborating with classroom teachers, core standards were integrated to meet the needs of each student.</w:t>
      </w:r>
    </w:p>
    <w:p w:rsidR="00BC4FE7" w:rsidRDefault="00BD574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highlighted and showcased the school through communications activities using text, images and branded logos in support of community-building, fundraising, events, marketing, advertising, and public relations. </w:t>
      </w:r>
    </w:p>
    <w:p w:rsidR="00BC4FE7" w:rsidRDefault="00BD574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supported and assisted in running a very successful auction, including leading all volunteers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Sharon Hayes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, Philadelphia, PA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2016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Production Coordinator</w:t>
      </w:r>
    </w:p>
    <w:p w:rsidR="00BC4FE7" w:rsidRDefault="00BD574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 Point of Contact for suppliers and cast</w:t>
      </w:r>
    </w:p>
    <w:p w:rsidR="00BC4FE7" w:rsidRDefault="00BD574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Created casting call </w:t>
      </w:r>
    </w:p>
    <w:p w:rsidR="00BC4FE7" w:rsidRDefault="00BD574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Maintained calendar and scheduling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</w:p>
    <w:p w:rsidR="00BC4FE7" w:rsidRDefault="00BD574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Worked with artist to accomplish goals</w:t>
      </w:r>
    </w:p>
    <w:p w:rsidR="00BC4FE7" w:rsidRDefault="00BD574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Maintained budget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Mural Arts Program,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Philadelphia, PA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  2004-2015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Artist Assistant and Teacher</w:t>
      </w:r>
    </w:p>
    <w:p w:rsidR="00BC4FE7" w:rsidRDefault="00BD5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Assisted in the layout, design and execution of a large scale murals </w:t>
      </w:r>
    </w:p>
    <w:p w:rsidR="00BC4FE7" w:rsidRDefault="00BD5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Mixed paints, drove lift, assisted painting and in the creation of the “No Place for Hate” mural, and a mural about families dealing with AIDS and several other large-scale murals, including the reworking of a Keith Herring mural. </w:t>
      </w:r>
    </w:p>
    <w:p w:rsidR="00BC4FE7" w:rsidRDefault="00BD574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Provided instruction and feedback to High School students involved in the “Mural Corps Program,” a division of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Mural Arts. </w:t>
      </w:r>
    </w:p>
    <w:p w:rsidR="00BC4FE7" w:rsidRDefault="00BD574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Worked on a team of artists painting and installing large-scale outdoor mural.</w:t>
      </w:r>
    </w:p>
    <w:p w:rsidR="00BC4FE7" w:rsidRDefault="00BD574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Recruited Youth for after school classes; taught, and created three Murals in local Recreation Center; provided administrative upkeep of attendance and documentations</w:t>
      </w:r>
    </w:p>
    <w:p w:rsidR="00BC4FE7" w:rsidRDefault="00BD574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Worked with Development team to create spreadsheets to input Student Evaluations</w:t>
      </w:r>
    </w:p>
    <w:p w:rsidR="00BC4FE7" w:rsidRDefault="00BD574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Imputed Students Evaluations using Excel Spreadsheets                                                                                 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ArtWell Collaborative Inc, </w:t>
      </w:r>
      <w:r>
        <w:rPr>
          <w:rFonts w:ascii="Calibri" w:eastAsia="Calibri" w:hAnsi="Calibri" w:cs="Calibri"/>
          <w:color w:val="000000"/>
          <w:sz w:val="22"/>
          <w:szCs w:val="22"/>
        </w:rPr>
        <w:t>Philadelphia Pa                                                                                                             4/2012-12/2013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Executive Assistant to the Director</w:t>
      </w:r>
    </w:p>
    <w:p w:rsidR="00BC4FE7" w:rsidRDefault="00BD574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ind w:hanging="720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>Provided general assistance to the Executive Director including scheduling, preparing for meeting</w:t>
      </w:r>
    </w:p>
    <w:p w:rsidR="00BC4FE7" w:rsidRDefault="00BD574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ind w:hanging="720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>Led Mindfulness PD for teachers</w:t>
      </w:r>
    </w:p>
    <w:p w:rsidR="00BC4FE7" w:rsidRDefault="00BD574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720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>Provided project support for events and committees , including the ArtWell Awards at the World Café Live</w:t>
      </w:r>
    </w:p>
    <w:p w:rsidR="00BC4FE7" w:rsidRDefault="00BD574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720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>Communicate with past, present, and potential donors  as well as board members</w:t>
      </w:r>
    </w:p>
    <w:p w:rsidR="00BC4FE7" w:rsidRDefault="00BD574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720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>Arranged and follow up on meetings  </w:t>
      </w:r>
    </w:p>
    <w:p w:rsidR="00BC4FE7" w:rsidRDefault="00BD574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720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>Supervised the office manager and financial manager</w:t>
      </w:r>
    </w:p>
    <w:p w:rsidR="00BC4FE7" w:rsidRDefault="00BD574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720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 xml:space="preserve">Worked closely with Development Associate to provide support for development activities, including grant writing/editing, reporting, and budget creation </w:t>
      </w:r>
    </w:p>
    <w:p w:rsidR="00BC4FE7" w:rsidRDefault="00BD574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720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>Assisted with programs and teaching, including professional development and mindfulness workshop for teacher training</w:t>
      </w:r>
    </w:p>
    <w:p w:rsidR="00BC4FE7" w:rsidRDefault="00BD574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hanging="720"/>
        <w:rPr>
          <w:rFonts w:ascii="Calibri" w:eastAsia="Calibri" w:hAnsi="Calibri" w:cs="Calibri"/>
          <w:color w:val="1A1A1A"/>
          <w:sz w:val="22"/>
          <w:szCs w:val="22"/>
        </w:rPr>
      </w:pPr>
      <w:r>
        <w:rPr>
          <w:rFonts w:ascii="Calibri" w:eastAsia="Calibri" w:hAnsi="Calibri" w:cs="Calibri"/>
          <w:color w:val="1A1A1A"/>
          <w:sz w:val="22"/>
          <w:szCs w:val="22"/>
        </w:rPr>
        <w:t xml:space="preserve">Created and edited documents using Photoshop, Illustrator, InDesign Publisher, Google Documents and Microsoft Office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ind w:right="6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Favianna.com,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Oakland, CA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3/2011- 12/2012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Administrative and Personal Assistant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to Favianna Rodriguez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</w:p>
    <w:p w:rsidR="00BC4FE7" w:rsidRDefault="00BD574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Worked as a team member on National/International Arts and Cultural projects </w:t>
      </w:r>
    </w:p>
    <w:p w:rsidR="00BC4FE7" w:rsidRDefault="00BD574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Maintained Gallery, office and Studio; main point of correspondence; Art Care and transport </w:t>
      </w:r>
    </w:p>
    <w:p w:rsidR="00BC4FE7" w:rsidRDefault="00BD574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Managed Favianna's social media strategy to connect individuals and groups with her artistic and political work</w:t>
      </w:r>
    </w:p>
    <w:p w:rsidR="00BC4FE7" w:rsidRDefault="00BD574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Cataloged design to showcase and market Favianna’s work; Assistant Curator and sales at large Fine Art Print Exhibits </w:t>
      </w:r>
    </w:p>
    <w:p w:rsidR="00BC4FE7" w:rsidRDefault="00BD574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Lead backend point of contact for Art is My Occupation funding Occupy artists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Life is Living, National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9/2008- 12/2011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Artistic Direction and Photographer </w:t>
      </w:r>
    </w:p>
    <w:p w:rsidR="00BC4FE7" w:rsidRDefault="00BD57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Served as a part of the very first branding and design team </w:t>
      </w:r>
    </w:p>
    <w:p w:rsidR="00BC4FE7" w:rsidRDefault="00BD57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Collaborated in creation of name, logo artistic direction, and branding of campaign </w:t>
      </w:r>
    </w:p>
    <w:p w:rsidR="00BC4FE7" w:rsidRDefault="00BD57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Assisted in creation of the very first public presentation about Life Is Living </w:t>
      </w:r>
    </w:p>
    <w:p w:rsidR="00BC4FE7" w:rsidRDefault="00BD57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Photographed the event in Harlem and Oakland for three years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Community Arts Projects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Dope Swan,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New York, NY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1/ 2007-11/2008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Pro Bono Programs Administrator </w:t>
      </w:r>
    </w:p>
    <w:p w:rsidR="00BC4FE7" w:rsidRDefault="00BD574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Creator of Mid Hue Mamas: Community Gardens and Murals </w:t>
      </w:r>
    </w:p>
    <w:p w:rsidR="00BC4FE7" w:rsidRDefault="00BD574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Instructed and assisted in community workshops; assisted in research, preparation and production of art-related projects and events </w:t>
      </w:r>
    </w:p>
    <w:p w:rsidR="00BC4FE7" w:rsidRDefault="00BD574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Maintained agency calendars and schedules; verbal and written correspondence with vendors and clients </w:t>
      </w:r>
    </w:p>
    <w:p w:rsidR="00BC4FE7" w:rsidRDefault="00BD574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Secured grant from Partnership for Parks for Community Building Event (Queens, Astoria) Organized and assisted with events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New England Culture Festival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Lowell, MA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August 2008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Pro Bono Youth Leadership and Fence Design </w:t>
      </w:r>
    </w:p>
    <w:p w:rsidR="00BC4FE7" w:rsidRDefault="00BD574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Worked in collaboration with United Teen Equality Center </w:t>
      </w:r>
    </w:p>
    <w:p w:rsidR="00BC4FE7" w:rsidRDefault="00BD574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Created a 200 ft x 10 ft art fence for outside the festival; contacted and recruited mural artists to assist in process; led a team in hanging the Fence the day of the festival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Laundromat Project,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New York, NY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5/2007- 5/2008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Create Change Artist in Residence</w:t>
      </w:r>
    </w:p>
    <w:p w:rsidR="00BC4FE7" w:rsidRDefault="00BD574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Designed a site specific mural mosaic; met with local representatives and community members to gain information </w:t>
      </w:r>
    </w:p>
    <w:p w:rsidR="00BC4FE7" w:rsidRDefault="00BD574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Taught and enlisted two local youth groups  </w:t>
      </w:r>
    </w:p>
    <w:p w:rsidR="00BC4FE7" w:rsidRPr="00AA2623" w:rsidRDefault="00BD5744" w:rsidP="00AA2623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Created two mosaic benches with the assistance of youth, displayed and finished for Harlem Artist’s Studio Tour October 2007       </w:t>
      </w:r>
    </w:p>
    <w:p w:rsidR="00BC4FE7" w:rsidRDefault="00BD5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SELECTED EXHIBITION HISTORY </w:t>
      </w:r>
    </w:p>
    <w:p w:rsidR="00BC4FE7" w:rsidRPr="00AA2623" w:rsidRDefault="00AA2623" w:rsidP="00AA2623">
      <w:pPr>
        <w:rPr>
          <w:rFonts w:ascii="Times" w:hAnsi="Times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Citizen’s Eye, </w:t>
      </w:r>
      <w:r w:rsidRPr="00AA2623">
        <w:rPr>
          <w:rFonts w:ascii="Calibri" w:hAnsi="Calibri"/>
          <w:i/>
          <w:sz w:val="18"/>
          <w:szCs w:val="20"/>
        </w:rPr>
        <w:t>The Schuylkill Center</w:t>
      </w:r>
      <w:r>
        <w:rPr>
          <w:rFonts w:ascii="Calibri" w:hAnsi="Calibri"/>
          <w:i/>
          <w:sz w:val="18"/>
          <w:szCs w:val="20"/>
        </w:rPr>
        <w:t>,</w:t>
      </w:r>
      <w:r>
        <w:rPr>
          <w:rFonts w:ascii="Times" w:hAnsi="Times"/>
          <w:sz w:val="20"/>
          <w:szCs w:val="20"/>
        </w:rPr>
        <w:t xml:space="preserve"> </w:t>
      </w:r>
      <w:r w:rsidRPr="00AA2623">
        <w:rPr>
          <w:rFonts w:ascii="Calibri" w:hAnsi="Calibri"/>
          <w:sz w:val="18"/>
          <w:szCs w:val="20"/>
        </w:rPr>
        <w:t>2021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Annual Germantown Show,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 xml:space="preserve">Imperfect Gallery, Philadelphia PA 2013-2020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Teaching Artist Show, 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Mural Arts Philadelphia, 11/2018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>All Women’s Show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 Imperfect Gallery,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Philadelphia Pa 3/2018,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 Art Show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 SCH,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Philadelphia Pa 11/2017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>Artist of the Month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 Resource Exchange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, Philadelphia Pa 4/2016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Benefit v. Thirteen and Fourteen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Inliquid Art and Design,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 Philadelphia PA 2/13 and 14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A Retrospective Solo Show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Pistachio Gallery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, Philadelphia, PA 8/12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Investigation of the Smaller Things Solo Show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Guerilla Cafe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, Berkeley, CA 3/11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30 Day Done it!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Rock Star Crystal Gallery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>, Philadelphia,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 xml:space="preserve"> PA,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 2/10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Investigation of the Smaller Things 3 Solo Show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Tenth Street Laundromat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, Philadelphia, PA 1/09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Hand in Hand, 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New York, NY, 10/08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Colors that Bleed,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NYU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, New York, NY 9/08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SLC Art Review Solo Show,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A*SPACE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 Bronxville, NY, 4/08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Zami Like Me,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New School University,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 New York, NY, 4/08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>Sustainability and Social Change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A*SPACE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 Bronxville, NY, 3/08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Evolution to Revolution Solo Show,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Heimbold Visual Arts Center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, Bronxville, NY 3/08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Fine Arts and Crafts Festival,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Integral Yoga Institute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, NY, NY 12/07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SLC Art Auction,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Sarah Lawrence College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, Bronxville, NY 11/07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ARTHarlem Studio Tour/ Permanent Installation Solo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Pelham Fritz Recreation Center /Laundry Room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, NY, NY 10/07 </w:t>
      </w:r>
      <w:r w:rsidR="00BD5744">
        <w:rPr>
          <w:rFonts w:ascii="Calibri" w:eastAsia="Calibri" w:hAnsi="Calibri" w:cs="Calibri"/>
          <w:b/>
          <w:color w:val="000000"/>
          <w:sz w:val="18"/>
          <w:szCs w:val="18"/>
        </w:rPr>
        <w:t xml:space="preserve">Time's Up Benefit Show, </w:t>
      </w:r>
      <w:r w:rsidR="00BD5744">
        <w:rPr>
          <w:rFonts w:ascii="Calibri" w:eastAsia="Calibri" w:hAnsi="Calibri" w:cs="Calibri"/>
          <w:i/>
          <w:color w:val="000000"/>
          <w:sz w:val="18"/>
          <w:szCs w:val="18"/>
        </w:rPr>
        <w:t>Protest Space</w:t>
      </w:r>
      <w:r w:rsidR="00BD5744">
        <w:rPr>
          <w:rFonts w:ascii="Calibri" w:eastAsia="Calibri" w:hAnsi="Calibri" w:cs="Calibri"/>
          <w:color w:val="000000"/>
          <w:sz w:val="18"/>
          <w:szCs w:val="18"/>
        </w:rPr>
        <w:t xml:space="preserve">, New York, NY 3/07 </w:t>
      </w:r>
    </w:p>
    <w:sectPr w:rsidR="00BC4FE7" w:rsidRPr="00AA2623" w:rsidSect="00BC4FE7">
      <w:headerReference w:type="default" r:id="rId6"/>
      <w:footerReference w:type="even" r:id="rId7"/>
      <w:footerReference w:type="default" r:id="rId8"/>
      <w:pgSz w:w="12240" w:h="15840"/>
      <w:pgMar w:top="720" w:right="720" w:bottom="720" w:left="806" w:header="36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DC" w:rsidRDefault="00EB41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0056DC">
      <w:rPr>
        <w:color w:val="000000"/>
      </w:rPr>
      <w:instrText>PAGE</w:instrText>
    </w:r>
    <w:r>
      <w:rPr>
        <w:color w:val="000000"/>
      </w:rPr>
      <w:fldChar w:fldCharType="end"/>
    </w:r>
  </w:p>
  <w:p w:rsidR="000056DC" w:rsidRDefault="000056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DC" w:rsidRDefault="00EB41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0056DC">
      <w:rPr>
        <w:color w:val="000000"/>
      </w:rPr>
      <w:instrText>PAGE</w:instrText>
    </w:r>
    <w:r>
      <w:rPr>
        <w:color w:val="000000"/>
      </w:rPr>
      <w:fldChar w:fldCharType="separate"/>
    </w:r>
    <w:r w:rsidR="00C20460">
      <w:rPr>
        <w:noProof/>
        <w:color w:val="000000"/>
      </w:rPr>
      <w:t>3</w:t>
    </w:r>
    <w:r>
      <w:rPr>
        <w:color w:val="000000"/>
      </w:rPr>
      <w:fldChar w:fldCharType="end"/>
    </w:r>
  </w:p>
  <w:p w:rsidR="000056DC" w:rsidRDefault="000056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  <w:p w:rsidR="000056DC" w:rsidRDefault="000056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DC" w:rsidRDefault="000056D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Sarah Kolker </w:t>
    </w:r>
  </w:p>
  <w:p w:rsidR="000056DC" w:rsidRDefault="000056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497"/>
    <w:multiLevelType w:val="multilevel"/>
    <w:tmpl w:val="9D7C1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">
    <w:nsid w:val="09523BE9"/>
    <w:multiLevelType w:val="multilevel"/>
    <w:tmpl w:val="4646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4DFC"/>
    <w:multiLevelType w:val="multilevel"/>
    <w:tmpl w:val="14185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3">
    <w:nsid w:val="17CC195A"/>
    <w:multiLevelType w:val="multilevel"/>
    <w:tmpl w:val="A03C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4">
    <w:nsid w:val="1A206A28"/>
    <w:multiLevelType w:val="multilevel"/>
    <w:tmpl w:val="C00E6B9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•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624264"/>
    <w:multiLevelType w:val="multilevel"/>
    <w:tmpl w:val="95849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6">
    <w:nsid w:val="2890659C"/>
    <w:multiLevelType w:val="multilevel"/>
    <w:tmpl w:val="DD2C745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E27487F"/>
    <w:multiLevelType w:val="multilevel"/>
    <w:tmpl w:val="CAAE2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8">
    <w:nsid w:val="353E3B97"/>
    <w:multiLevelType w:val="multilevel"/>
    <w:tmpl w:val="AFCA840E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Noto Sans Symbols" w:hAnsi="Calibri" w:cs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9">
    <w:nsid w:val="38ED0C7B"/>
    <w:multiLevelType w:val="multilevel"/>
    <w:tmpl w:val="04C2D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0">
    <w:nsid w:val="3EF32E65"/>
    <w:multiLevelType w:val="multilevel"/>
    <w:tmpl w:val="4A680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1">
    <w:nsid w:val="45A345BF"/>
    <w:multiLevelType w:val="multilevel"/>
    <w:tmpl w:val="D3C82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2">
    <w:nsid w:val="4935328F"/>
    <w:multiLevelType w:val="multilevel"/>
    <w:tmpl w:val="2F6E04A4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Noto Sans Symbols" w:hAnsi="Calibri" w:cs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3">
    <w:nsid w:val="4D807E21"/>
    <w:multiLevelType w:val="multilevel"/>
    <w:tmpl w:val="755E2D36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Noto Sans Symbols" w:hAnsi="Calibri" w:cs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4">
    <w:nsid w:val="5C736756"/>
    <w:multiLevelType w:val="multilevel"/>
    <w:tmpl w:val="9FE225C4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Noto Sans Symbols" w:hAnsi="Calibri" w:cs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5">
    <w:nsid w:val="685A16C0"/>
    <w:multiLevelType w:val="multilevel"/>
    <w:tmpl w:val="E3F49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6">
    <w:nsid w:val="6C46008C"/>
    <w:multiLevelType w:val="hybridMultilevel"/>
    <w:tmpl w:val="70C8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05387"/>
    <w:multiLevelType w:val="multilevel"/>
    <w:tmpl w:val="841E12BE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Noto Sans Symbols" w:hAnsi="Calibri" w:cs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8">
    <w:nsid w:val="6E31226D"/>
    <w:multiLevelType w:val="multilevel"/>
    <w:tmpl w:val="B06C9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Georg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Georgi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Georgia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Georgi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Georgia"/>
      </w:rPr>
    </w:lvl>
  </w:abstractNum>
  <w:abstractNum w:abstractNumId="19">
    <w:nsid w:val="7F703C7E"/>
    <w:multiLevelType w:val="multilevel"/>
    <w:tmpl w:val="D5D2983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8"/>
  </w:num>
  <w:num w:numId="12">
    <w:abstractNumId w:val="19"/>
  </w:num>
  <w:num w:numId="13">
    <w:abstractNumId w:val="1"/>
  </w:num>
  <w:num w:numId="14">
    <w:abstractNumId w:val="17"/>
  </w:num>
  <w:num w:numId="15">
    <w:abstractNumId w:val="5"/>
  </w:num>
  <w:num w:numId="16">
    <w:abstractNumId w:val="13"/>
  </w:num>
  <w:num w:numId="17">
    <w:abstractNumId w:val="11"/>
  </w:num>
  <w:num w:numId="18">
    <w:abstractNumId w:val="3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TrackMoves/>
  <w:defaultTabStop w:val="720"/>
  <w:characterSpacingControl w:val="doNotCompress"/>
  <w:compat/>
  <w:rsids>
    <w:rsidRoot w:val="00BC4FE7"/>
    <w:rsid w:val="000056DC"/>
    <w:rsid w:val="00AA2623"/>
    <w:rsid w:val="00AF5906"/>
    <w:rsid w:val="00BC4FE7"/>
    <w:rsid w:val="00BD5744"/>
    <w:rsid w:val="00C20460"/>
    <w:rsid w:val="00EB41D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5F1768"/>
  </w:style>
  <w:style w:type="paragraph" w:styleId="Heading1">
    <w:name w:val="heading 1"/>
    <w:basedOn w:val="normal0"/>
    <w:next w:val="normal0"/>
    <w:rsid w:val="00BC4F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C4F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C4F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C4FE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C4F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C4F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C4FE7"/>
  </w:style>
  <w:style w:type="paragraph" w:styleId="Title">
    <w:name w:val="Title"/>
    <w:basedOn w:val="normal0"/>
    <w:next w:val="normal0"/>
    <w:rsid w:val="00BC4FE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F65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CM11">
    <w:name w:val="CM11"/>
    <w:basedOn w:val="Default"/>
    <w:next w:val="Default"/>
    <w:uiPriority w:val="99"/>
    <w:rsid w:val="003F657E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657E"/>
    <w:pPr>
      <w:spacing w:line="253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rsid w:val="003F6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657E"/>
  </w:style>
  <w:style w:type="character" w:styleId="PageNumber">
    <w:name w:val="page number"/>
    <w:basedOn w:val="DefaultParagraphFont"/>
    <w:rsid w:val="003F657E"/>
  </w:style>
  <w:style w:type="paragraph" w:styleId="Header">
    <w:name w:val="header"/>
    <w:basedOn w:val="Normal"/>
    <w:link w:val="HeaderChar"/>
    <w:rsid w:val="003F6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57E"/>
  </w:style>
  <w:style w:type="paragraph" w:styleId="ListParagraph">
    <w:name w:val="List Paragraph"/>
    <w:basedOn w:val="Normal"/>
    <w:rsid w:val="005D3E47"/>
    <w:pPr>
      <w:ind w:left="720"/>
      <w:contextualSpacing/>
    </w:pPr>
  </w:style>
  <w:style w:type="paragraph" w:styleId="NormalWeb">
    <w:name w:val="Normal (Web)"/>
    <w:basedOn w:val="Normal"/>
    <w:uiPriority w:val="99"/>
    <w:rsid w:val="00C05F6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Subtitle">
    <w:name w:val="Subtitle"/>
    <w:basedOn w:val="Normal"/>
    <w:next w:val="Normal"/>
    <w:rsid w:val="00BC4F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rsid w:val="00AA262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rNNvd/tqsRHRzEWf1wBMtVTPA==">AMUW2mWlMTO9tPB7MR/HtzyZP7HQb65FwP28F7baFl7Lv5CBvFXgOM9u8ixOsdRTSf5PqKl1lgtT+I5VnjnvcZn31Agt0t3XYNCBLvqGtXZRYm5Ok+48l98=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1630</Words>
  <Characters>9291</Characters>
  <Application>Microsoft Macintosh Word</Application>
  <DocSecurity>0</DocSecurity>
  <Lines>77</Lines>
  <Paragraphs>18</Paragraphs>
  <ScaleCrop>false</ScaleCrop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a b</cp:lastModifiedBy>
  <cp:revision>2</cp:revision>
  <dcterms:created xsi:type="dcterms:W3CDTF">2021-03-13T18:23:00Z</dcterms:created>
  <dcterms:modified xsi:type="dcterms:W3CDTF">2021-03-13T18:23:00Z</dcterms:modified>
</cp:coreProperties>
</file>